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2835"/>
        <w:gridCol w:w="2693"/>
        <w:gridCol w:w="3226"/>
      </w:tblGrid>
      <w:tr w:rsidR="004D1718" w:rsidTr="004D1718">
        <w:tc>
          <w:tcPr>
            <w:tcW w:w="993" w:type="dxa"/>
          </w:tcPr>
          <w:p w:rsidR="004D1718" w:rsidRPr="004D1718" w:rsidRDefault="004D1718" w:rsidP="004D1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D17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D171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4D1718" w:rsidRPr="004D1718" w:rsidRDefault="004D1718" w:rsidP="004D1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</w:tcPr>
          <w:p w:rsidR="004D1718" w:rsidRPr="004D1718" w:rsidRDefault="004D1718" w:rsidP="004D1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71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226" w:type="dxa"/>
          </w:tcPr>
          <w:p w:rsidR="004D1718" w:rsidRPr="004D1718" w:rsidRDefault="004D1718" w:rsidP="004D1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718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Домашние задание</w:t>
            </w:r>
          </w:p>
        </w:tc>
      </w:tr>
      <w:tr w:rsidR="004D1718" w:rsidTr="004D1718">
        <w:tc>
          <w:tcPr>
            <w:tcW w:w="993" w:type="dxa"/>
          </w:tcPr>
          <w:p w:rsidR="004D1718" w:rsidRDefault="004D1718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4D1718" w:rsidRDefault="004D1718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93" w:type="dxa"/>
          </w:tcPr>
          <w:p w:rsidR="004D1718" w:rsidRDefault="00AF2D41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D41">
              <w:rPr>
                <w:rFonts w:ascii="Times New Roman" w:hAnsi="Times New Roman" w:cs="Times New Roman"/>
                <w:sz w:val="28"/>
                <w:szCs w:val="28"/>
              </w:rPr>
              <w:t>Написать конспект по теме Чрезвычайные ситуации геологического происхождения (землетрясение)</w:t>
            </w:r>
          </w:p>
        </w:tc>
        <w:tc>
          <w:tcPr>
            <w:tcW w:w="3226" w:type="dxa"/>
          </w:tcPr>
          <w:p w:rsidR="00220D12" w:rsidRPr="00220D12" w:rsidRDefault="00220D12" w:rsidP="0022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D12">
              <w:rPr>
                <w:rFonts w:ascii="Times New Roman" w:hAnsi="Times New Roman" w:cs="Times New Roman"/>
                <w:sz w:val="28"/>
                <w:szCs w:val="28"/>
              </w:rPr>
              <w:t>Составь алгоритм действий при землетрясении, разделив его на три части:</w:t>
            </w:r>
          </w:p>
          <w:p w:rsidR="00220D12" w:rsidRPr="00220D12" w:rsidRDefault="00220D12" w:rsidP="0022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D12">
              <w:rPr>
                <w:rFonts w:ascii="Times New Roman" w:hAnsi="Times New Roman" w:cs="Times New Roman"/>
                <w:sz w:val="28"/>
                <w:szCs w:val="28"/>
              </w:rPr>
              <w:t>до землетрясения;</w:t>
            </w:r>
          </w:p>
          <w:p w:rsidR="00220D12" w:rsidRPr="00220D12" w:rsidRDefault="00220D12" w:rsidP="0022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D12">
              <w:rPr>
                <w:rFonts w:ascii="Times New Roman" w:hAnsi="Times New Roman" w:cs="Times New Roman"/>
                <w:sz w:val="28"/>
                <w:szCs w:val="28"/>
              </w:rPr>
              <w:t>во время землетрясения;</w:t>
            </w:r>
          </w:p>
          <w:p w:rsidR="00220D12" w:rsidRPr="00220D12" w:rsidRDefault="00220D12" w:rsidP="0022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D12">
              <w:rPr>
                <w:rFonts w:ascii="Times New Roman" w:hAnsi="Times New Roman" w:cs="Times New Roman"/>
                <w:sz w:val="28"/>
                <w:szCs w:val="28"/>
              </w:rPr>
              <w:t>после землетрясения.</w:t>
            </w:r>
          </w:p>
          <w:p w:rsidR="004D1718" w:rsidRDefault="00220D12" w:rsidP="0022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D12">
              <w:rPr>
                <w:rFonts w:ascii="Times New Roman" w:hAnsi="Times New Roman" w:cs="Times New Roman"/>
                <w:sz w:val="28"/>
                <w:szCs w:val="28"/>
              </w:rPr>
              <w:t>(В каждой части — не менее 3 пунктов.)</w:t>
            </w:r>
          </w:p>
        </w:tc>
      </w:tr>
      <w:tr w:rsidR="004D1718" w:rsidTr="004D1718">
        <w:tc>
          <w:tcPr>
            <w:tcW w:w="993" w:type="dxa"/>
          </w:tcPr>
          <w:p w:rsidR="004D1718" w:rsidRDefault="004D1718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4D1718" w:rsidRDefault="004D1718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93" w:type="dxa"/>
          </w:tcPr>
          <w:p w:rsidR="004D1718" w:rsidRDefault="00220D12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П.39, конспект</w:t>
            </w:r>
          </w:p>
        </w:tc>
        <w:tc>
          <w:tcPr>
            <w:tcW w:w="3226" w:type="dxa"/>
          </w:tcPr>
          <w:p w:rsidR="004D1718" w:rsidRDefault="00220D12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Ст.115-117 читать, пересказ</w:t>
            </w:r>
          </w:p>
        </w:tc>
      </w:tr>
      <w:tr w:rsidR="00220D12" w:rsidTr="004D1718">
        <w:tc>
          <w:tcPr>
            <w:tcW w:w="993" w:type="dxa"/>
          </w:tcPr>
          <w:p w:rsidR="00220D12" w:rsidRDefault="00220D12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220D12" w:rsidRDefault="00220D12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693" w:type="dxa"/>
          </w:tcPr>
          <w:p w:rsidR="00220D12" w:rsidRPr="00220D12" w:rsidRDefault="00220D12" w:rsidP="00724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D12">
              <w:rPr>
                <w:rFonts w:ascii="Times New Roman" w:hAnsi="Times New Roman" w:cs="Times New Roman"/>
                <w:sz w:val="28"/>
                <w:szCs w:val="28"/>
              </w:rPr>
              <w:t>таблица «слитное и раздельное написание НЕ с наречиями на</w:t>
            </w:r>
            <w:proofErr w:type="gramStart"/>
            <w:r w:rsidRPr="00220D12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220D12">
              <w:rPr>
                <w:rFonts w:ascii="Times New Roman" w:hAnsi="Times New Roman" w:cs="Times New Roman"/>
                <w:sz w:val="28"/>
                <w:szCs w:val="28"/>
              </w:rPr>
              <w:t xml:space="preserve"> и Е» </w:t>
            </w:r>
          </w:p>
        </w:tc>
        <w:tc>
          <w:tcPr>
            <w:tcW w:w="3226" w:type="dxa"/>
          </w:tcPr>
          <w:p w:rsidR="00220D12" w:rsidRPr="00220D12" w:rsidRDefault="00220D12" w:rsidP="00724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D12">
              <w:rPr>
                <w:rFonts w:ascii="Times New Roman" w:hAnsi="Times New Roman" w:cs="Times New Roman"/>
                <w:sz w:val="28"/>
                <w:szCs w:val="28"/>
              </w:rPr>
              <w:t>Примеры к каждому из пунктов таблицы</w:t>
            </w:r>
          </w:p>
        </w:tc>
      </w:tr>
      <w:tr w:rsidR="004D1718" w:rsidTr="004D1718">
        <w:tc>
          <w:tcPr>
            <w:tcW w:w="993" w:type="dxa"/>
          </w:tcPr>
          <w:p w:rsidR="004D1718" w:rsidRDefault="004D1718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4D1718" w:rsidRDefault="004D1718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 и общество</w:t>
            </w:r>
          </w:p>
        </w:tc>
        <w:tc>
          <w:tcPr>
            <w:tcW w:w="2693" w:type="dxa"/>
          </w:tcPr>
          <w:p w:rsidR="004D1718" w:rsidRDefault="00220D12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закон, система права.</w:t>
            </w:r>
          </w:p>
        </w:tc>
        <w:tc>
          <w:tcPr>
            <w:tcW w:w="3226" w:type="dxa"/>
          </w:tcPr>
          <w:p w:rsidR="004D1718" w:rsidRDefault="00220D12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 конституции</w:t>
            </w:r>
          </w:p>
        </w:tc>
      </w:tr>
      <w:tr w:rsidR="004D1718" w:rsidTr="004D1718">
        <w:tc>
          <w:tcPr>
            <w:tcW w:w="993" w:type="dxa"/>
          </w:tcPr>
          <w:p w:rsidR="004D1718" w:rsidRDefault="004D1718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4D1718" w:rsidRDefault="00220D12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693" w:type="dxa"/>
          </w:tcPr>
          <w:p w:rsidR="004D1718" w:rsidRDefault="00AF2D41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D41">
              <w:rPr>
                <w:rFonts w:ascii="Times New Roman" w:hAnsi="Times New Roman" w:cs="Times New Roman"/>
                <w:sz w:val="28"/>
                <w:szCs w:val="28"/>
              </w:rPr>
              <w:t>номер 589,590</w:t>
            </w:r>
          </w:p>
        </w:tc>
        <w:tc>
          <w:tcPr>
            <w:tcW w:w="3226" w:type="dxa"/>
          </w:tcPr>
          <w:p w:rsidR="004D1718" w:rsidRDefault="00AF2D41" w:rsidP="004D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D41">
              <w:rPr>
                <w:rFonts w:ascii="Times New Roman" w:hAnsi="Times New Roman" w:cs="Times New Roman"/>
                <w:sz w:val="28"/>
                <w:szCs w:val="28"/>
              </w:rPr>
              <w:t>номер 594</w:t>
            </w:r>
            <w:bookmarkStart w:id="0" w:name="_GoBack"/>
            <w:bookmarkEnd w:id="0"/>
          </w:p>
        </w:tc>
      </w:tr>
    </w:tbl>
    <w:p w:rsidR="00743912" w:rsidRPr="004D1718" w:rsidRDefault="00743912" w:rsidP="004D1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43912" w:rsidRPr="004D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A3"/>
    <w:rsid w:val="00220D12"/>
    <w:rsid w:val="004D1718"/>
    <w:rsid w:val="00743912"/>
    <w:rsid w:val="00A528A3"/>
    <w:rsid w:val="00AF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mboys</dc:creator>
  <cp:keywords/>
  <dc:description/>
  <cp:lastModifiedBy>mboys</cp:lastModifiedBy>
  <cp:revision>3</cp:revision>
  <dcterms:created xsi:type="dcterms:W3CDTF">2026-01-26T04:48:00Z</dcterms:created>
  <dcterms:modified xsi:type="dcterms:W3CDTF">2026-01-26T05:10:00Z</dcterms:modified>
</cp:coreProperties>
</file>